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C1A68" w14:textId="77777777" w:rsidR="00433D05" w:rsidRDefault="001B0BBE">
      <w:r>
        <w:rPr>
          <w:b/>
        </w:rPr>
        <w:t>DOM ZDRAVLJA BJELOVARSKO-BILOGORSKE ŽUPANIJE</w:t>
      </w:r>
    </w:p>
    <w:p w14:paraId="528DD28F" w14:textId="77777777" w:rsidR="00433D05" w:rsidRDefault="001B0BBE">
      <w:pPr>
        <w:spacing w:after="240"/>
      </w:pPr>
      <w:r>
        <w:t>Josipa Jelačića 13 C</w:t>
      </w:r>
      <w:r>
        <w:br/>
        <w:t>43000 Bjelovar</w:t>
      </w:r>
    </w:p>
    <w:p w14:paraId="1E58E2F4" w14:textId="53DF3F1C" w:rsidR="00433D05" w:rsidRDefault="001B0BBE">
      <w:pPr>
        <w:spacing w:after="0"/>
      </w:pPr>
      <w:proofErr w:type="spellStart"/>
      <w:r>
        <w:t>Bjelovar</w:t>
      </w:r>
      <w:proofErr w:type="spellEnd"/>
      <w:r>
        <w:t xml:space="preserve">, </w:t>
      </w:r>
      <w:r w:rsidR="00905657" w:rsidRPr="00905657">
        <w:t xml:space="preserve">06. </w:t>
      </w:r>
      <w:proofErr w:type="spellStart"/>
      <w:r w:rsidR="00905657" w:rsidRPr="00905657">
        <w:t>svibnja</w:t>
      </w:r>
      <w:proofErr w:type="spellEnd"/>
      <w:r w:rsidR="00905657" w:rsidRPr="00905657">
        <w:t xml:space="preserve"> 2026. </w:t>
      </w:r>
      <w:proofErr w:type="spellStart"/>
      <w:r w:rsidR="00905657" w:rsidRPr="00905657">
        <w:t>godine</w:t>
      </w:r>
      <w:proofErr w:type="spellEnd"/>
    </w:p>
    <w:p w14:paraId="53076156" w14:textId="77777777" w:rsidR="00433D05" w:rsidRDefault="00433D05">
      <w:pPr>
        <w:spacing w:after="240"/>
      </w:pPr>
    </w:p>
    <w:p w14:paraId="5D2E1102" w14:textId="77777777" w:rsidR="00433D05" w:rsidRDefault="001B0BBE">
      <w:pPr>
        <w:spacing w:after="40"/>
        <w:jc w:val="center"/>
      </w:pPr>
      <w:r>
        <w:rPr>
          <w:b/>
          <w:sz w:val="28"/>
        </w:rPr>
        <w:t>OBAVIJEST KANDIDATIMA</w:t>
      </w:r>
    </w:p>
    <w:p w14:paraId="4B4F61BA" w14:textId="77777777" w:rsidR="00433D05" w:rsidRDefault="001B0BBE">
      <w:pPr>
        <w:spacing w:after="360"/>
        <w:jc w:val="center"/>
      </w:pPr>
      <w:r>
        <w:rPr>
          <w:b/>
          <w:sz w:val="24"/>
        </w:rPr>
        <w:t>o rezultatima pisanog testiranja i pozivu na razgovor</w:t>
      </w:r>
    </w:p>
    <w:p w14:paraId="3F64FAE8" w14:textId="77777777" w:rsidR="00433D05" w:rsidRDefault="001B0BBE">
      <w:pPr>
        <w:jc w:val="both"/>
      </w:pPr>
      <w:r>
        <w:t>Vezano uz natječaj za radno mjesto financijski knjigovođa / voditelj ustrojstvene jedinice II. vrste – za poslove financijskog knjigovođe i ekonomske poslove, objavljen dana 14. travnja 2026. godine, obavještavaju se kandidati/kandidatkinje da je dana 06. svibnja 2026. godine provedeno pisano testiranje.</w:t>
      </w:r>
    </w:p>
    <w:p w14:paraId="1FFA640F" w14:textId="77777777" w:rsidR="00433D05" w:rsidRDefault="001B0BBE">
      <w:pPr>
        <w:jc w:val="both"/>
      </w:pPr>
      <w:r>
        <w:t>Na razgovor/intervju pozivaju se kandidati/kandidatkinje pod sljedećim šiframa:</w:t>
      </w:r>
    </w:p>
    <w:p w14:paraId="63DD5BC1" w14:textId="77777777" w:rsidR="00433D05" w:rsidRDefault="001B0BBE">
      <w:pPr>
        <w:pStyle w:val="ListBullet"/>
      </w:pPr>
      <w:r>
        <w:rPr>
          <w:b/>
        </w:rPr>
        <w:t>GK-02</w:t>
      </w:r>
    </w:p>
    <w:p w14:paraId="3E15DFD1" w14:textId="77777777" w:rsidR="00433D05" w:rsidRDefault="001B0BBE">
      <w:pPr>
        <w:pStyle w:val="ListBullet"/>
      </w:pPr>
      <w:r>
        <w:rPr>
          <w:b/>
        </w:rPr>
        <w:t>GK-03</w:t>
      </w:r>
    </w:p>
    <w:p w14:paraId="6838338F" w14:textId="77777777" w:rsidR="00433D05" w:rsidRDefault="001B0BBE">
      <w:pPr>
        <w:pStyle w:val="ListBullet"/>
      </w:pPr>
      <w:r>
        <w:rPr>
          <w:b/>
        </w:rPr>
        <w:t>GK-06</w:t>
      </w:r>
    </w:p>
    <w:p w14:paraId="4F1EDE99" w14:textId="77777777" w:rsidR="00433D05" w:rsidRDefault="001B0BBE">
      <w:pPr>
        <w:jc w:val="both"/>
      </w:pPr>
      <w:r>
        <w:t>Kandidati/kandidatkinje pod sljedećim šiframa nisu ostvarili/e potreban prag za pristup razgovoru/intervjuu:</w:t>
      </w:r>
    </w:p>
    <w:p w14:paraId="6E4E71C4" w14:textId="77777777" w:rsidR="00433D05" w:rsidRDefault="001B0BBE">
      <w:pPr>
        <w:pStyle w:val="ListBullet"/>
      </w:pPr>
      <w:r>
        <w:rPr>
          <w:b/>
        </w:rPr>
        <w:t>GK-01</w:t>
      </w:r>
    </w:p>
    <w:p w14:paraId="526F5268" w14:textId="77777777" w:rsidR="00433D05" w:rsidRDefault="001B0BBE">
      <w:pPr>
        <w:pStyle w:val="ListBullet"/>
      </w:pPr>
      <w:r>
        <w:rPr>
          <w:b/>
        </w:rPr>
        <w:t>GK-04</w:t>
      </w:r>
    </w:p>
    <w:p w14:paraId="13B93055" w14:textId="77777777" w:rsidR="00433D05" w:rsidRDefault="001B0BBE">
      <w:pPr>
        <w:pStyle w:val="ListBullet"/>
      </w:pPr>
      <w:r>
        <w:rPr>
          <w:b/>
        </w:rPr>
        <w:t>GK-05</w:t>
      </w:r>
    </w:p>
    <w:p w14:paraId="427FEA78" w14:textId="77777777" w:rsidR="00433D05" w:rsidRDefault="001B0BBE">
      <w:pPr>
        <w:pStyle w:val="ListBullet"/>
      </w:pPr>
      <w:r>
        <w:rPr>
          <w:b/>
        </w:rPr>
        <w:t>GK-07</w:t>
      </w:r>
    </w:p>
    <w:p w14:paraId="4052E346" w14:textId="77777777" w:rsidR="00433D05" w:rsidRDefault="001B0BBE">
      <w:pPr>
        <w:jc w:val="both"/>
      </w:pPr>
      <w:r>
        <w:t xml:space="preserve">Razgovor/intervju održat će se dana </w:t>
      </w:r>
      <w:r>
        <w:rPr>
          <w:b/>
        </w:rPr>
        <w:t>08. svibnja 2026. godine</w:t>
      </w:r>
      <w:r>
        <w:t xml:space="preserve"> u prostorijama Doma zdravlja Bjelovarsko-bilogorske županije, </w:t>
      </w:r>
      <w:r>
        <w:rPr>
          <w:b/>
        </w:rPr>
        <w:t>Ulica Josipa Jelačića 13 C, Bjelovar, 1. kat</w:t>
      </w:r>
      <w:r>
        <w:t>, prema sljedećem rasporedu: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433D05" w14:paraId="1DB0A8CF" w14:textId="77777777">
        <w:tc>
          <w:tcPr>
            <w:tcW w:w="4703" w:type="dxa"/>
          </w:tcPr>
          <w:p w14:paraId="46E5BA90" w14:textId="77777777" w:rsidR="00433D05" w:rsidRDefault="001B0BBE">
            <w:pPr>
              <w:jc w:val="center"/>
            </w:pPr>
            <w:r>
              <w:rPr>
                <w:rFonts w:ascii="Aptos" w:hAnsi="Aptos"/>
                <w:b/>
              </w:rPr>
              <w:t>Šifra kandidata</w:t>
            </w:r>
          </w:p>
        </w:tc>
        <w:tc>
          <w:tcPr>
            <w:tcW w:w="4703" w:type="dxa"/>
          </w:tcPr>
          <w:p w14:paraId="763300BF" w14:textId="77777777" w:rsidR="00433D05" w:rsidRDefault="001B0BBE">
            <w:pPr>
              <w:jc w:val="center"/>
            </w:pPr>
            <w:r>
              <w:rPr>
                <w:rFonts w:ascii="Aptos" w:hAnsi="Aptos"/>
                <w:b/>
              </w:rPr>
              <w:t>Vrijeme razgovora</w:t>
            </w:r>
          </w:p>
        </w:tc>
      </w:tr>
      <w:tr w:rsidR="00433D05" w14:paraId="76FAAE45" w14:textId="77777777">
        <w:tc>
          <w:tcPr>
            <w:tcW w:w="4703" w:type="dxa"/>
          </w:tcPr>
          <w:p w14:paraId="1D48C5C6" w14:textId="77777777" w:rsidR="00433D05" w:rsidRDefault="001B0BBE">
            <w:pPr>
              <w:jc w:val="center"/>
            </w:pPr>
            <w:r>
              <w:rPr>
                <w:rFonts w:ascii="Aptos" w:hAnsi="Aptos"/>
              </w:rPr>
              <w:t>GK-02</w:t>
            </w:r>
          </w:p>
        </w:tc>
        <w:tc>
          <w:tcPr>
            <w:tcW w:w="4703" w:type="dxa"/>
          </w:tcPr>
          <w:p w14:paraId="0BD7F5BB" w14:textId="77777777" w:rsidR="00433D05" w:rsidRDefault="001B0BBE">
            <w:pPr>
              <w:jc w:val="center"/>
            </w:pPr>
            <w:r>
              <w:rPr>
                <w:rFonts w:ascii="Aptos" w:hAnsi="Aptos"/>
              </w:rPr>
              <w:t>8:00 sati</w:t>
            </w:r>
          </w:p>
        </w:tc>
      </w:tr>
      <w:tr w:rsidR="00433D05" w14:paraId="04F526CF" w14:textId="77777777">
        <w:tc>
          <w:tcPr>
            <w:tcW w:w="4703" w:type="dxa"/>
          </w:tcPr>
          <w:p w14:paraId="09FC74C5" w14:textId="77777777" w:rsidR="00433D05" w:rsidRDefault="001B0BBE">
            <w:pPr>
              <w:jc w:val="center"/>
            </w:pPr>
            <w:r>
              <w:rPr>
                <w:rFonts w:ascii="Aptos" w:hAnsi="Aptos"/>
              </w:rPr>
              <w:t>GK-03</w:t>
            </w:r>
          </w:p>
        </w:tc>
        <w:tc>
          <w:tcPr>
            <w:tcW w:w="4703" w:type="dxa"/>
          </w:tcPr>
          <w:p w14:paraId="35186C07" w14:textId="77777777" w:rsidR="00433D05" w:rsidRDefault="001B0BBE">
            <w:pPr>
              <w:jc w:val="center"/>
            </w:pPr>
            <w:r>
              <w:rPr>
                <w:rFonts w:ascii="Aptos" w:hAnsi="Aptos"/>
              </w:rPr>
              <w:t>8:30 sati</w:t>
            </w:r>
          </w:p>
        </w:tc>
      </w:tr>
      <w:tr w:rsidR="00433D05" w14:paraId="232FF37B" w14:textId="77777777">
        <w:tc>
          <w:tcPr>
            <w:tcW w:w="4703" w:type="dxa"/>
          </w:tcPr>
          <w:p w14:paraId="4BDE73A5" w14:textId="77777777" w:rsidR="00433D05" w:rsidRDefault="001B0BBE">
            <w:pPr>
              <w:jc w:val="center"/>
            </w:pPr>
            <w:r>
              <w:rPr>
                <w:rFonts w:ascii="Aptos" w:hAnsi="Aptos"/>
              </w:rPr>
              <w:t>GK-06</w:t>
            </w:r>
          </w:p>
        </w:tc>
        <w:tc>
          <w:tcPr>
            <w:tcW w:w="4703" w:type="dxa"/>
          </w:tcPr>
          <w:p w14:paraId="30074D5F" w14:textId="77777777" w:rsidR="00433D05" w:rsidRDefault="001B0BBE">
            <w:pPr>
              <w:jc w:val="center"/>
            </w:pPr>
            <w:r>
              <w:rPr>
                <w:rFonts w:ascii="Aptos" w:hAnsi="Aptos"/>
              </w:rPr>
              <w:t>9:00 sati</w:t>
            </w:r>
          </w:p>
        </w:tc>
      </w:tr>
    </w:tbl>
    <w:p w14:paraId="019C717B" w14:textId="77777777" w:rsidR="00433D05" w:rsidRDefault="001B0BBE">
      <w:pPr>
        <w:jc w:val="both"/>
      </w:pPr>
      <w:r>
        <w:t>Kandidat/kandidatkinja koji/a ne pristupi razgovoru/intervjuu smatrat će se da je povukao/la prijavu na natječaj.</w:t>
      </w:r>
    </w:p>
    <w:p w14:paraId="11E531AF" w14:textId="77777777" w:rsidR="00905657" w:rsidRDefault="00905657" w:rsidP="00905657">
      <w:pPr>
        <w:spacing w:before="360"/>
        <w:jc w:val="right"/>
      </w:pPr>
      <w:r w:rsidRPr="00B7543A">
        <w:rPr>
          <w:b/>
        </w:rPr>
        <w:t>POVJERENSTVO ZA PROVEDBU NATJEČAJA</w:t>
      </w:r>
    </w:p>
    <w:p w14:paraId="69BA2D35" w14:textId="194BF43B" w:rsidR="00433D05" w:rsidRDefault="00433D05" w:rsidP="00905657">
      <w:pPr>
        <w:spacing w:before="360"/>
        <w:jc w:val="right"/>
      </w:pPr>
    </w:p>
    <w:sectPr w:rsidR="00433D05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5398604">
    <w:abstractNumId w:val="8"/>
  </w:num>
  <w:num w:numId="2" w16cid:durableId="1826781067">
    <w:abstractNumId w:val="6"/>
  </w:num>
  <w:num w:numId="3" w16cid:durableId="753665755">
    <w:abstractNumId w:val="5"/>
  </w:num>
  <w:num w:numId="4" w16cid:durableId="1558585610">
    <w:abstractNumId w:val="4"/>
  </w:num>
  <w:num w:numId="5" w16cid:durableId="1604190274">
    <w:abstractNumId w:val="7"/>
  </w:num>
  <w:num w:numId="6" w16cid:durableId="1485463173">
    <w:abstractNumId w:val="3"/>
  </w:num>
  <w:num w:numId="7" w16cid:durableId="1306546450">
    <w:abstractNumId w:val="2"/>
  </w:num>
  <w:num w:numId="8" w16cid:durableId="358701543">
    <w:abstractNumId w:val="1"/>
  </w:num>
  <w:num w:numId="9" w16cid:durableId="5642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0BBE"/>
    <w:rsid w:val="0029639D"/>
    <w:rsid w:val="00326F90"/>
    <w:rsid w:val="00433D05"/>
    <w:rsid w:val="0047771E"/>
    <w:rsid w:val="0090565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ADB7D9"/>
  <w14:defaultImageDpi w14:val="300"/>
  <w15:docId w15:val="{69AD2E40-B8E3-4C93-A14D-563AD20B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 w:line="240" w:lineRule="auto"/>
    </w:pPr>
    <w:rPr>
      <w:rFonts w:ascii="Arial" w:eastAsia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Hrvoje Mateković</cp:lastModifiedBy>
  <cp:revision>2</cp:revision>
  <dcterms:created xsi:type="dcterms:W3CDTF">2026-05-06T12:59:00Z</dcterms:created>
  <dcterms:modified xsi:type="dcterms:W3CDTF">2026-05-06T12:59:00Z</dcterms:modified>
  <cp:category/>
</cp:coreProperties>
</file>